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785AB51" w14:textId="77777777" w:rsidR="00257E81" w:rsidRPr="00F40158" w:rsidRDefault="0096713D" w:rsidP="28504E8E">
      <w:pPr>
        <w:spacing w:after="0" w:line="240" w:lineRule="auto"/>
        <w:rPr>
          <w:rFonts w:asciiTheme="minorHAnsi" w:eastAsiaTheme="minorEastAsia" w:hAnsiTheme="minorHAnsi" w:cstheme="minorBidi"/>
          <w:color w:val="FF0000"/>
          <w:sz w:val="24"/>
          <w:szCs w:val="24"/>
        </w:rPr>
      </w:pPr>
      <w:r>
        <w:rPr>
          <w:noProof/>
          <w:lang w:eastAsia="el-GR"/>
        </w:rPr>
        <mc:AlternateContent>
          <mc:Choice Requires="wps">
            <w:drawing>
              <wp:anchor distT="0" distB="0" distL="114300" distR="114300" simplePos="0" relativeHeight="251658752" behindDoc="0" locked="0" layoutInCell="1" allowOverlap="1" wp14:anchorId="65110060" wp14:editId="07777777">
                <wp:simplePos x="0" y="0"/>
                <wp:positionH relativeFrom="column">
                  <wp:posOffset>0</wp:posOffset>
                </wp:positionH>
                <wp:positionV relativeFrom="paragraph">
                  <wp:posOffset>-67945</wp:posOffset>
                </wp:positionV>
                <wp:extent cx="2642870" cy="11404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extLst>
                      </wps:spPr>
                      <wps:txbx>
                        <w:txbxContent>
                          <w:p w14:paraId="672A6659" w14:textId="77777777" w:rsidR="000970E7" w:rsidRDefault="0096713D" w:rsidP="00257E81">
                            <w:pPr>
                              <w:spacing w:after="0" w:line="240" w:lineRule="auto"/>
                              <w:jc w:val="center"/>
                              <w:rPr>
                                <w:color w:val="333399"/>
                                <w:sz w:val="24"/>
                                <w:szCs w:val="24"/>
                                <w:lang w:val="en-US"/>
                              </w:rPr>
                            </w:pPr>
                            <w:r w:rsidRPr="001138FC">
                              <w:rPr>
                                <w:noProof/>
                                <w:color w:val="333399"/>
                                <w:sz w:val="24"/>
                                <w:szCs w:val="24"/>
                                <w:lang w:eastAsia="el-GR"/>
                              </w:rPr>
                              <w:drawing>
                                <wp:inline distT="0" distB="0" distL="0" distR="0" wp14:anchorId="22E8E65A" wp14:editId="07777777">
                                  <wp:extent cx="409575" cy="409575"/>
                                  <wp:effectExtent l="0" t="0" r="0" b="0"/>
                                  <wp:docPr id="1"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0970E7" w:rsidRDefault="000970E7" w:rsidP="00257E81">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0970E7" w:rsidRDefault="000970E7" w:rsidP="00257E81">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0970E7" w:rsidRDefault="000970E7" w:rsidP="00257E81">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0970E7" w:rsidRDefault="000970E7" w:rsidP="00257E81">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C0108C7">
              <v:shapetype id="_x0000_t202" coordsize="21600,21600" o:spt="202" path="m,l,21600r21600,l21600,xe">
                <v:stroke joinstyle="miter"/>
                <v:path gradientshapeok="t" o:connecttype="rect"/>
              </v:shapetype>
              <v:shape id="Text Box 4" style="position:absolute;margin-left:0;margin-top:-5.35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">
                <v:textbox inset="0,0,0,0">
                  <w:txbxContent>
                    <w:p w:rsidR="000970E7" w:rsidP="00257E81" w:rsidRDefault="0096713D" w14:paraId="0A37501D" wp14:textId="77777777">
                      <w:pPr>
                        <w:spacing w:after="0" w:line="240" w:lineRule="auto"/>
                        <w:jc w:val="center"/>
                        <w:rPr>
                          <w:color w:val="333399"/>
                          <w:sz w:val="24"/>
                          <w:szCs w:val="24"/>
                          <w:lang w:val="en-US"/>
                        </w:rPr>
                      </w:pPr>
                      <w:r w:rsidRPr="001138FC">
                        <w:rPr>
                          <w:noProof/>
                          <w:color w:val="333399"/>
                          <w:sz w:val="24"/>
                          <w:szCs w:val="24"/>
                          <w:lang w:val="en-US"/>
                        </w:rPr>
                        <w:drawing>
                          <wp:inline xmlns:wp14="http://schemas.microsoft.com/office/word/2010/wordprocessingDrawing" distT="0" distB="0" distL="0" distR="0" wp14:anchorId="4BA51CE9" wp14:editId="7777777">
                            <wp:extent cx="409575" cy="409575"/>
                            <wp:effectExtent l="0" t="0" r="0" b="0"/>
                            <wp:docPr id="1622669367"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0970E7" w:rsidP="00257E81" w:rsidRDefault="000970E7" w14:paraId="3C69A114" wp14:textId="77777777">
                      <w:pPr>
                        <w:spacing w:after="0" w:line="240" w:lineRule="auto"/>
                        <w:jc w:val="center"/>
                        <w:rPr>
                          <w:rFonts w:ascii="Calibri" w:hAnsi="Calibri" w:cs="Calibri"/>
                          <w:color w:val="4F81BD"/>
                        </w:rPr>
                      </w:pPr>
                      <w:r>
                        <w:rPr>
                          <w:rFonts w:ascii="Calibri" w:hAnsi="Calibri" w:cs="Calibri"/>
                          <w:color w:val="4F81BD"/>
                        </w:rPr>
                        <w:t>ΕΛΛΗΝΙΚΗ ΔΗΜΟΚΡΑΤΙΑ</w:t>
                      </w:r>
                    </w:p>
                    <w:p w:rsidR="000970E7" w:rsidP="00257E81" w:rsidRDefault="000970E7" w14:paraId="2483EBDB" wp14:textId="77777777">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0970E7" w:rsidP="00257E81" w:rsidRDefault="000970E7" w14:paraId="710AC75B" wp14:textId="77777777">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0970E7" w:rsidP="00257E81" w:rsidRDefault="000970E7" w14:paraId="597E9BB4" wp14:textId="77777777">
                      <w:pPr>
                        <w:spacing w:after="0" w:line="240" w:lineRule="auto"/>
                        <w:jc w:val="center"/>
                        <w:rPr>
                          <w:color w:val="4F81BD"/>
                          <w:sz w:val="20"/>
                          <w:szCs w:val="20"/>
                        </w:rPr>
                      </w:pPr>
                      <w:r>
                        <w:rPr>
                          <w:color w:val="4F81BD"/>
                          <w:sz w:val="20"/>
                          <w:szCs w:val="20"/>
                        </w:rPr>
                        <w:t>------</w:t>
                      </w:r>
                    </w:p>
                  </w:txbxContent>
                </v:textbox>
              </v:shape>
            </w:pict>
          </mc:Fallback>
        </mc:AlternateContent>
      </w:r>
      <w:r w:rsidR="00257E81" w:rsidRPr="28504E8E">
        <w:rPr>
          <w:rFonts w:asciiTheme="minorHAnsi" w:eastAsiaTheme="minorEastAsia" w:hAnsiTheme="minorHAnsi" w:cstheme="minorBidi"/>
          <w:color w:val="FF0000"/>
          <w:sz w:val="24"/>
          <w:szCs w:val="24"/>
        </w:rPr>
        <w:t xml:space="preserve">  </w:t>
      </w:r>
    </w:p>
    <w:p w14:paraId="5DAB6C7B" w14:textId="77777777" w:rsidR="00257E81" w:rsidRPr="00F40158" w:rsidRDefault="00257E81" w:rsidP="28504E8E">
      <w:pPr>
        <w:spacing w:after="0" w:line="240" w:lineRule="auto"/>
        <w:jc w:val="center"/>
        <w:rPr>
          <w:rFonts w:asciiTheme="minorHAnsi" w:eastAsiaTheme="minorEastAsia" w:hAnsiTheme="minorHAnsi" w:cstheme="minorBidi"/>
          <w:sz w:val="24"/>
          <w:szCs w:val="24"/>
        </w:rPr>
      </w:pPr>
    </w:p>
    <w:p w14:paraId="02EB378F" w14:textId="77777777" w:rsidR="00257E81" w:rsidRPr="00F40158" w:rsidRDefault="00257E81" w:rsidP="28504E8E">
      <w:pPr>
        <w:spacing w:after="0" w:line="240" w:lineRule="auto"/>
        <w:ind w:left="-284"/>
        <w:jc w:val="center"/>
        <w:rPr>
          <w:rFonts w:asciiTheme="minorHAnsi" w:eastAsiaTheme="minorEastAsia" w:hAnsiTheme="minorHAnsi" w:cstheme="minorBidi"/>
          <w:sz w:val="24"/>
          <w:szCs w:val="24"/>
        </w:rPr>
      </w:pPr>
    </w:p>
    <w:p w14:paraId="6A05A809" w14:textId="77777777" w:rsidR="00257E81" w:rsidRPr="00F40158" w:rsidRDefault="00257E81" w:rsidP="28504E8E">
      <w:pPr>
        <w:spacing w:before="60" w:after="0" w:line="240" w:lineRule="auto"/>
        <w:jc w:val="center"/>
        <w:rPr>
          <w:rFonts w:asciiTheme="minorHAnsi" w:eastAsiaTheme="minorEastAsia" w:hAnsiTheme="minorHAnsi" w:cstheme="minorBidi"/>
          <w:sz w:val="24"/>
          <w:szCs w:val="24"/>
        </w:rPr>
      </w:pPr>
    </w:p>
    <w:p w14:paraId="5A39BBE3" w14:textId="77777777" w:rsidR="00257E81" w:rsidRPr="00F40158" w:rsidRDefault="00257E81" w:rsidP="28504E8E">
      <w:pPr>
        <w:spacing w:after="0" w:line="240" w:lineRule="auto"/>
        <w:jc w:val="center"/>
        <w:rPr>
          <w:rFonts w:asciiTheme="minorHAnsi" w:eastAsiaTheme="minorEastAsia" w:hAnsiTheme="minorHAnsi" w:cstheme="minorBidi"/>
          <w:sz w:val="24"/>
          <w:szCs w:val="24"/>
        </w:rPr>
      </w:pPr>
    </w:p>
    <w:p w14:paraId="300942FC" w14:textId="77777777" w:rsidR="00257E81" w:rsidRPr="00F40158" w:rsidRDefault="0096713D" w:rsidP="28504E8E">
      <w:pPr>
        <w:spacing w:after="0" w:line="240" w:lineRule="auto"/>
        <w:jc w:val="center"/>
        <w:rPr>
          <w:rFonts w:asciiTheme="minorHAnsi" w:eastAsiaTheme="minorEastAsia" w:hAnsiTheme="minorHAnsi" w:cstheme="minorBidi"/>
          <w:sz w:val="24"/>
          <w:szCs w:val="24"/>
        </w:rPr>
      </w:pPr>
      <w:r>
        <w:rPr>
          <w:noProof/>
          <w:lang w:eastAsia="el-GR"/>
        </w:rPr>
        <mc:AlternateContent>
          <mc:Choice Requires="wps">
            <w:drawing>
              <wp:anchor distT="0" distB="0" distL="114300" distR="114300" simplePos="0" relativeHeight="251656704" behindDoc="0" locked="0" layoutInCell="1" allowOverlap="1" wp14:anchorId="53F93060" wp14:editId="07777777">
                <wp:simplePos x="0" y="0"/>
                <wp:positionH relativeFrom="column">
                  <wp:posOffset>-10795</wp:posOffset>
                </wp:positionH>
                <wp:positionV relativeFrom="paragraph">
                  <wp:posOffset>64135</wp:posOffset>
                </wp:positionV>
                <wp:extent cx="2654300" cy="25019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250190"/>
                        </a:xfrm>
                        <a:prstGeom prst="rect">
                          <a:avLst/>
                        </a:prstGeom>
                        <a:solidFill>
                          <a:srgbClr val="FFFFFF"/>
                        </a:solidFill>
                        <a:ln>
                          <a:noFill/>
                        </a:ln>
                        <a:extLst>
                          <a:ext uri="{91240B29-F687-4f45-9708-019B960494DF}"/>
                        </a:extLst>
                      </wps:spPr>
                      <wps:txbx>
                        <w:txbxContent>
                          <w:p w14:paraId="19B43E4E" w14:textId="77777777" w:rsidR="000970E7" w:rsidRDefault="000970E7" w:rsidP="00257E81">
                            <w:r>
                              <w:rPr>
                                <w:color w:val="4F81BD"/>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C113FF2">
              <v:shape id="Text Box 2" style="position:absolute;left:0;text-align:left;margin-left:-.85pt;margin-top:5.05pt;width:209pt;height:1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">
                <v:textbox>
                  <w:txbxContent>
                    <w:p w:rsidR="000970E7" w:rsidP="00257E81" w:rsidRDefault="000970E7" w14:paraId="76CEEE01" wp14:textId="77777777">
                      <w:r>
                        <w:rPr>
                          <w:color w:val="4F81BD"/>
                          <w:sz w:val="20"/>
                          <w:szCs w:val="20"/>
                        </w:rPr>
                        <w:t xml:space="preserve">                                   </w:t>
                      </w:r>
                    </w:p>
                  </w:txbxContent>
                </v:textbox>
              </v:shape>
            </w:pict>
          </mc:Fallback>
        </mc:AlternateContent>
      </w:r>
    </w:p>
    <w:p w14:paraId="350AA52D" w14:textId="77777777" w:rsidR="00257E81" w:rsidRPr="00F40158" w:rsidRDefault="0096713D" w:rsidP="28504E8E">
      <w:pPr>
        <w:spacing w:after="0" w:line="240" w:lineRule="auto"/>
        <w:rPr>
          <w:rFonts w:asciiTheme="minorHAnsi" w:eastAsiaTheme="minorEastAsia" w:hAnsiTheme="minorHAnsi" w:cstheme="minorBidi"/>
          <w:sz w:val="24"/>
          <w:szCs w:val="24"/>
        </w:rPr>
      </w:pPr>
      <w:r>
        <w:rPr>
          <w:noProof/>
          <w:lang w:eastAsia="el-GR"/>
        </w:rPr>
        <mc:AlternateContent>
          <mc:Choice Requires="wps">
            <w:drawing>
              <wp:anchor distT="0" distB="0" distL="114300" distR="114300" simplePos="0" relativeHeight="251657728" behindDoc="0" locked="0" layoutInCell="1" allowOverlap="1" wp14:anchorId="2B18E24D" wp14:editId="07777777">
                <wp:simplePos x="0" y="0"/>
                <wp:positionH relativeFrom="column">
                  <wp:posOffset>0</wp:posOffset>
                </wp:positionH>
                <wp:positionV relativeFrom="paragraph">
                  <wp:posOffset>159385</wp:posOffset>
                </wp:positionV>
                <wp:extent cx="2642870" cy="24955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249555"/>
                        </a:xfrm>
                        <a:prstGeom prst="rect">
                          <a:avLst/>
                        </a:prstGeom>
                        <a:solidFill>
                          <a:srgbClr val="FFFFFF"/>
                        </a:solidFill>
                        <a:ln>
                          <a:noFill/>
                        </a:ln>
                        <a:extLst>
                          <a:ext uri="{91240B29-F687-4f45-9708-019B960494DF}"/>
                        </a:extLst>
                      </wps:spPr>
                      <wps:txbx>
                        <w:txbxContent>
                          <w:p w14:paraId="41C8F396" w14:textId="77777777" w:rsidR="000970E7" w:rsidRDefault="000970E7" w:rsidP="00257E81">
                            <w:pPr>
                              <w:spacing w:after="0" w:line="240" w:lineRule="auto"/>
                              <w:jc w:val="center"/>
                              <w:rPr>
                                <w:color w:val="4F81BD"/>
                                <w:sz w:val="20"/>
                                <w:szCs w:val="20"/>
                              </w:rPr>
                            </w:pPr>
                          </w:p>
                          <w:p w14:paraId="72A3D3EC" w14:textId="77777777" w:rsidR="000970E7" w:rsidRDefault="000970E7" w:rsidP="00257E8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1942AE4">
              <v:shape id="Text Box 3" style="position:absolute;margin-left:0;margin-top:12.55pt;width:208.1pt;height:1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">
                <v:textbox>
                  <w:txbxContent>
                    <w:p w:rsidR="000970E7" w:rsidP="00257E81" w:rsidRDefault="000970E7" w14:paraId="0D0B940D" wp14:textId="77777777">
                      <w:pPr>
                        <w:spacing w:after="0" w:line="240" w:lineRule="auto"/>
                        <w:jc w:val="center"/>
                        <w:rPr>
                          <w:color w:val="4F81BD"/>
                          <w:sz w:val="20"/>
                          <w:szCs w:val="20"/>
                        </w:rPr>
                      </w:pPr>
                    </w:p>
                    <w:p w:rsidR="000970E7" w:rsidP="00257E81" w:rsidRDefault="000970E7" w14:paraId="0E27B00A" wp14:textId="77777777"/>
                  </w:txbxContent>
                </v:textbox>
              </v:shape>
            </w:pict>
          </mc:Fallback>
        </mc:AlternateContent>
      </w:r>
    </w:p>
    <w:p w14:paraId="60061E4C" w14:textId="77777777" w:rsidR="00257E81" w:rsidRPr="00F40158" w:rsidRDefault="00257E81" w:rsidP="28504E8E">
      <w:pPr>
        <w:spacing w:after="0" w:line="240" w:lineRule="auto"/>
        <w:jc w:val="center"/>
        <w:rPr>
          <w:rFonts w:asciiTheme="minorHAnsi" w:eastAsiaTheme="minorEastAsia" w:hAnsiTheme="minorHAnsi" w:cstheme="minorBidi"/>
          <w:sz w:val="24"/>
          <w:szCs w:val="24"/>
        </w:rPr>
      </w:pPr>
    </w:p>
    <w:p w14:paraId="44EAFD9C" w14:textId="77777777" w:rsidR="00257E81" w:rsidRPr="00F40158" w:rsidRDefault="00257E81" w:rsidP="28504E8E">
      <w:pPr>
        <w:rPr>
          <w:rFonts w:asciiTheme="minorHAnsi" w:eastAsiaTheme="minorEastAsia" w:hAnsiTheme="minorHAnsi" w:cstheme="minorBidi"/>
          <w:sz w:val="24"/>
          <w:szCs w:val="24"/>
        </w:rPr>
      </w:pPr>
      <w:r w:rsidRPr="00F40158">
        <w:rPr>
          <w:rFonts w:ascii="Calibri" w:hAnsi="Calibri"/>
          <w:sz w:val="24"/>
          <w:szCs w:val="24"/>
        </w:rPr>
        <w:tab/>
      </w:r>
      <w:r w:rsidRPr="00F40158">
        <w:rPr>
          <w:rFonts w:ascii="Calibri" w:hAnsi="Calibri"/>
          <w:sz w:val="24"/>
          <w:szCs w:val="24"/>
        </w:rPr>
        <w:tab/>
      </w:r>
      <w:r w:rsidRPr="00F40158">
        <w:rPr>
          <w:rFonts w:ascii="Calibri" w:hAnsi="Calibri"/>
          <w:sz w:val="24"/>
          <w:szCs w:val="24"/>
        </w:rPr>
        <w:tab/>
      </w:r>
    </w:p>
    <w:p w14:paraId="45F9AB89" w14:textId="77777777" w:rsidR="00257E81" w:rsidRPr="00C340AF" w:rsidRDefault="00257E81" w:rsidP="28504E8E">
      <w:pPr>
        <w:pStyle w:val="Web"/>
        <w:shd w:val="clear" w:color="auto" w:fill="FFFFFF" w:themeFill="background1"/>
        <w:spacing w:before="0" w:beforeAutospacing="0" w:after="0" w:afterAutospacing="0"/>
        <w:jc w:val="right"/>
        <w:rPr>
          <w:rFonts w:asciiTheme="minorHAnsi" w:eastAsiaTheme="minorEastAsia" w:hAnsiTheme="minorHAnsi" w:cstheme="minorBidi"/>
          <w:color w:val="000000"/>
        </w:rPr>
      </w:pPr>
      <w:r w:rsidRPr="00C340AF">
        <w:rPr>
          <w:rFonts w:ascii="Calibri" w:hAnsi="Calibri"/>
        </w:rPr>
        <w:tab/>
      </w:r>
      <w:r w:rsidRPr="00C340AF">
        <w:rPr>
          <w:rFonts w:ascii="Calibri" w:hAnsi="Calibri"/>
        </w:rPr>
        <w:tab/>
      </w:r>
      <w:r w:rsidRPr="28504E8E">
        <w:rPr>
          <w:rFonts w:asciiTheme="minorHAnsi" w:eastAsiaTheme="minorEastAsia" w:hAnsiTheme="minorHAnsi" w:cstheme="minorBidi"/>
        </w:rPr>
        <w:t>Αθήνα, 28</w:t>
      </w:r>
      <w:r w:rsidR="001A3240" w:rsidRPr="28504E8E">
        <w:rPr>
          <w:rFonts w:asciiTheme="minorHAnsi" w:eastAsiaTheme="minorEastAsia" w:hAnsiTheme="minorHAnsi" w:cstheme="minorBidi"/>
        </w:rPr>
        <w:t xml:space="preserve"> </w:t>
      </w:r>
      <w:r w:rsidR="004F2DB6" w:rsidRPr="28504E8E">
        <w:rPr>
          <w:rFonts w:asciiTheme="minorHAnsi" w:eastAsiaTheme="minorEastAsia" w:hAnsiTheme="minorHAnsi" w:cstheme="minorBidi"/>
        </w:rPr>
        <w:t>Απριλίου</w:t>
      </w:r>
      <w:r w:rsidR="006C492F" w:rsidRPr="28504E8E">
        <w:rPr>
          <w:rFonts w:asciiTheme="minorHAnsi" w:eastAsiaTheme="minorEastAsia" w:hAnsiTheme="minorHAnsi" w:cstheme="minorBidi"/>
        </w:rPr>
        <w:t xml:space="preserve"> </w:t>
      </w:r>
      <w:r w:rsidRPr="28504E8E">
        <w:rPr>
          <w:rFonts w:asciiTheme="minorHAnsi" w:eastAsiaTheme="minorEastAsia" w:hAnsiTheme="minorHAnsi" w:cstheme="minorBidi"/>
        </w:rPr>
        <w:t>2021</w:t>
      </w:r>
    </w:p>
    <w:p w14:paraId="4B94D5A5" w14:textId="77777777" w:rsidR="008804BF" w:rsidRDefault="008804BF" w:rsidP="28504E8E">
      <w:pPr>
        <w:pStyle w:val="a3"/>
        <w:framePr w:wrap="auto"/>
        <w:jc w:val="center"/>
        <w:rPr>
          <w:rFonts w:asciiTheme="minorHAnsi" w:eastAsiaTheme="minorEastAsia" w:hAnsiTheme="minorHAnsi" w:cstheme="minorBidi"/>
          <w:b/>
          <w:bCs/>
          <w:sz w:val="24"/>
          <w:szCs w:val="24"/>
        </w:rPr>
      </w:pPr>
    </w:p>
    <w:p w14:paraId="53FEA27C" w14:textId="2BD621BC" w:rsidR="3311998E" w:rsidRDefault="3311998E" w:rsidP="3311998E">
      <w:pPr>
        <w:pStyle w:val="a3"/>
        <w:framePr w:wrap="around"/>
        <w:jc w:val="center"/>
        <w:rPr>
          <w:b/>
          <w:bCs/>
          <w:color w:val="000000" w:themeColor="text1"/>
        </w:rPr>
      </w:pPr>
    </w:p>
    <w:p w14:paraId="068D380E" w14:textId="5196B178" w:rsidR="3311998E" w:rsidRDefault="18708D86" w:rsidP="18708D86">
      <w:pPr>
        <w:jc w:val="center"/>
        <w:rPr>
          <w:rFonts w:asciiTheme="minorHAnsi" w:eastAsiaTheme="minorEastAsia" w:hAnsiTheme="minorHAnsi" w:cstheme="minorBidi"/>
          <w:b/>
          <w:bCs/>
          <w:color w:val="000000" w:themeColor="text1"/>
          <w:sz w:val="24"/>
          <w:szCs w:val="24"/>
        </w:rPr>
      </w:pPr>
      <w:r w:rsidRPr="18708D86">
        <w:rPr>
          <w:rFonts w:asciiTheme="minorHAnsi" w:eastAsiaTheme="minorEastAsia" w:hAnsiTheme="minorHAnsi" w:cstheme="minorBidi"/>
          <w:b/>
          <w:bCs/>
          <w:color w:val="000000" w:themeColor="text1"/>
          <w:sz w:val="24"/>
          <w:szCs w:val="24"/>
        </w:rPr>
        <w:t>Συνάντηση της Υπουργού Πολιτισμού και Αθλητισμού Λίνας Μενδώνη με τον Πρέσβη της Ισλαμικής Δημοκρατίας του Ιράν Ahmad Naderi</w:t>
      </w:r>
    </w:p>
    <w:p w14:paraId="08C74548" w14:textId="37F043BA" w:rsidR="3311998E" w:rsidRDefault="3311998E" w:rsidP="3311998E">
      <w:pPr>
        <w:jc w:val="both"/>
        <w:rPr>
          <w:rFonts w:asciiTheme="minorHAnsi" w:eastAsiaTheme="minorEastAsia" w:hAnsiTheme="minorHAnsi" w:cstheme="minorBidi"/>
          <w:color w:val="000000" w:themeColor="text1"/>
          <w:sz w:val="24"/>
          <w:szCs w:val="24"/>
        </w:rPr>
      </w:pPr>
      <w:r w:rsidRPr="3311998E">
        <w:rPr>
          <w:rFonts w:asciiTheme="minorHAnsi" w:eastAsiaTheme="minorEastAsia" w:hAnsiTheme="minorHAnsi" w:cstheme="minorBidi"/>
          <w:color w:val="000000" w:themeColor="text1"/>
          <w:sz w:val="24"/>
          <w:szCs w:val="24"/>
        </w:rPr>
        <w:t xml:space="preserve"> </w:t>
      </w:r>
    </w:p>
    <w:p w14:paraId="7AB673F9" w14:textId="5E6A6380" w:rsidR="3311998E" w:rsidRDefault="3311998E" w:rsidP="3311998E">
      <w:pPr>
        <w:jc w:val="both"/>
        <w:rPr>
          <w:rFonts w:asciiTheme="minorHAnsi" w:eastAsiaTheme="minorEastAsia" w:hAnsiTheme="minorHAnsi" w:cstheme="minorBidi"/>
          <w:color w:val="000000" w:themeColor="text1"/>
          <w:sz w:val="24"/>
          <w:szCs w:val="24"/>
        </w:rPr>
      </w:pPr>
      <w:r w:rsidRPr="3311998E">
        <w:rPr>
          <w:rFonts w:asciiTheme="minorHAnsi" w:eastAsiaTheme="minorEastAsia" w:hAnsiTheme="minorHAnsi" w:cstheme="minorBidi"/>
          <w:color w:val="000000" w:themeColor="text1"/>
          <w:sz w:val="24"/>
          <w:szCs w:val="24"/>
        </w:rPr>
        <w:t>Η Υπουργός Πολιτισμού και Αθλητισμού, Λίνα Μενδώνη υποδέχθηκε σήμερα στο γραφείο της τον Πρέσβη της Ισλαμικής Δημοκρατίας του Ιράν Ahmad Naderi προκειμένου να συζητήσουν ζητήματα πολιτιστικής συνεργασίας μεταξύ των δύο χωρών.</w:t>
      </w:r>
    </w:p>
    <w:p w14:paraId="035392FE" w14:textId="5E97E5F7" w:rsidR="3311998E" w:rsidRDefault="3311998E" w:rsidP="3311998E">
      <w:pPr>
        <w:jc w:val="both"/>
        <w:rPr>
          <w:rFonts w:asciiTheme="minorHAnsi" w:eastAsiaTheme="minorEastAsia" w:hAnsiTheme="minorHAnsi" w:cstheme="minorBidi"/>
          <w:color w:val="000000" w:themeColor="text1"/>
          <w:sz w:val="24"/>
          <w:szCs w:val="24"/>
        </w:rPr>
      </w:pPr>
      <w:r w:rsidRPr="3311998E">
        <w:rPr>
          <w:rFonts w:asciiTheme="minorHAnsi" w:eastAsiaTheme="minorEastAsia" w:hAnsiTheme="minorHAnsi" w:cstheme="minorBidi"/>
          <w:color w:val="000000" w:themeColor="text1"/>
          <w:sz w:val="24"/>
          <w:szCs w:val="24"/>
        </w:rPr>
        <w:t>Η πρώτη συμφωνία για την πολιτιστική και εκπαιδευτική συνεργασία μεταξύ της Ελλάδας και του Ιράν, υπεγράφη το 1953. Η ανανέωση και επικαιροποίησή της, μισό και πλέον αιώνα μετά,  είναι επιθυμία και βούληση και των δύο χωρών. Οι δύο συνομιλητές δεσμεύτηκαν να επαναφέρουν τη συζήτηση προκειμένου να συμβάλλουν στην επίσπευση της διμερούς συμφωνίας.</w:t>
      </w:r>
    </w:p>
    <w:p w14:paraId="375878FC" w14:textId="18FCCFF0" w:rsidR="3311998E" w:rsidRDefault="3311998E" w:rsidP="3311998E">
      <w:pPr>
        <w:jc w:val="both"/>
        <w:rPr>
          <w:rFonts w:asciiTheme="minorHAnsi" w:eastAsiaTheme="minorEastAsia" w:hAnsiTheme="minorHAnsi" w:cstheme="minorBidi"/>
          <w:color w:val="000000" w:themeColor="text1"/>
          <w:sz w:val="24"/>
          <w:szCs w:val="24"/>
        </w:rPr>
      </w:pPr>
      <w:r w:rsidRPr="3311998E">
        <w:rPr>
          <w:rFonts w:asciiTheme="minorHAnsi" w:eastAsiaTheme="minorEastAsia" w:hAnsiTheme="minorHAnsi" w:cstheme="minorBidi"/>
          <w:color w:val="000000" w:themeColor="text1"/>
          <w:sz w:val="24"/>
          <w:szCs w:val="24"/>
        </w:rPr>
        <w:t>Ωστόσο, βήματα έχουν γίνει προς την κατεύθυνση της προστασίας της πολιτιστικής κληρονομιάς και της παράνομης διακίνησης πολιτιστικών αγαθών. Η Υπουργός Πολιτισμού και Αθλητισμού Λίνα Μενδώνη ανέφερε την πρόοδο που έχει σημειωθεί στην επεξεργασία του Μνημονίου Συνεργασίας για την προστασία της πολιτιστικής κληρονομιάς και της παράνομης διακίνησης πολιτιστικών αγαθών.  Το ελληνικό Υπουργείο Πολιτισμού και Αθλητισμού θα είναι σε θέση σύντομα να αποστείλει το κείμενο του Μνημονίου στο Ιράν για επεξεργασία, με στόχο να υπογραφεί το συντομότερο.</w:t>
      </w:r>
    </w:p>
    <w:p w14:paraId="675B75DF" w14:textId="4728F1C3" w:rsidR="3311998E" w:rsidRDefault="18708D86" w:rsidP="18708D86">
      <w:pPr>
        <w:jc w:val="both"/>
        <w:rPr>
          <w:rFonts w:asciiTheme="minorHAnsi" w:eastAsiaTheme="minorEastAsia" w:hAnsiTheme="minorHAnsi" w:cstheme="minorBidi"/>
          <w:color w:val="000000" w:themeColor="text1"/>
          <w:sz w:val="24"/>
          <w:szCs w:val="24"/>
        </w:rPr>
      </w:pPr>
      <w:r w:rsidRPr="18708D86">
        <w:rPr>
          <w:rFonts w:asciiTheme="minorHAnsi" w:eastAsiaTheme="minorEastAsia" w:hAnsiTheme="minorHAnsi" w:cstheme="minorBidi"/>
          <w:color w:val="000000" w:themeColor="text1"/>
          <w:sz w:val="24"/>
          <w:szCs w:val="24"/>
        </w:rPr>
        <w:t xml:space="preserve">Όπως δήλωσε η Υπουργός Πολιτισμού και Αθλητισμού Λίνα Μενδώνη: «Τα περιθώρια της συνεργασίας μεταξύ των δύο χωρών είναι πολύ μεγάλα. Είχα την ευκαιρία στο Forum των Αρχαίων Πολιτισμών το Δεκέμβριο του 2019 να έχω μια εποικοδομητική συζήτηση με τον Υπουργό Πολιτιστικής Κληρονομιάς, Τουρισμού και Παραδοσιακών Τεχνών Ali Asghar Monesan τόσο για την πολιτιστική κληρονομιά και την προστασία της,  όσο και για την  χειροτεχνία και τις παραδοσιακές τέχνες, τομείς οι οποίοι μας επιτρέπουν να αναπτύξουμε κοινές δράσεις με άμεση σύνδεση και με </w:t>
      </w:r>
      <w:r w:rsidRPr="18708D86">
        <w:rPr>
          <w:rFonts w:asciiTheme="minorHAnsi" w:eastAsiaTheme="minorEastAsia" w:hAnsiTheme="minorHAnsi" w:cstheme="minorBidi"/>
          <w:color w:val="000000" w:themeColor="text1"/>
          <w:sz w:val="24"/>
          <w:szCs w:val="24"/>
        </w:rPr>
        <w:lastRenderedPageBreak/>
        <w:t>την οικονομία των δύο χωρών. Όπως συμβαίνει και στην Ελλάδα, οι παραδοσιακές τέχνες και τεχνικές αποτελούν μέρος της σύγχρονης ταυτότητας των λαών μας».</w:t>
      </w:r>
    </w:p>
    <w:p w14:paraId="0DB19D24" w14:textId="3CE251B4" w:rsidR="3311998E" w:rsidRDefault="18708D86" w:rsidP="18708D86">
      <w:pPr>
        <w:jc w:val="both"/>
        <w:rPr>
          <w:rFonts w:asciiTheme="minorHAnsi" w:eastAsiaTheme="minorEastAsia" w:hAnsiTheme="minorHAnsi" w:cstheme="minorBidi"/>
          <w:color w:val="000000" w:themeColor="text1"/>
          <w:sz w:val="24"/>
          <w:szCs w:val="24"/>
        </w:rPr>
      </w:pPr>
      <w:r w:rsidRPr="18708D86">
        <w:rPr>
          <w:rFonts w:asciiTheme="minorHAnsi" w:eastAsiaTheme="minorEastAsia" w:hAnsiTheme="minorHAnsi" w:cstheme="minorBidi"/>
          <w:color w:val="000000" w:themeColor="text1"/>
          <w:sz w:val="24"/>
          <w:szCs w:val="24"/>
        </w:rPr>
        <w:t>Ο Πρέσβης του Ιράν Ahmad Naderi συμφώνησε με την Υπουργό Πολιτισμού και Αθλητισμού για την αναγκαιότητα του Μνημονίου Συνεργασίας για την προστασία της πολιτιστικής κληρονομιάς των δύο χωρών και αναφέρθηκε στους μακραίωνους πολιτιστικούς δεσμούς και την φιλία των δύο λαών. «Η Περσέπολη και η Ακρόπολη, είναι τα σύμβολα της κοινής μας κληρονομιάς αλλά και των κοινών μας πόνων»,  δήλωσε χαρακτηριστικά αναφερόμενος στην παράνομη εξαγωγή αρχαιοτήτων.</w:t>
      </w:r>
    </w:p>
    <w:p w14:paraId="749DF3C6" w14:textId="1BB5B53D" w:rsidR="3311998E" w:rsidRDefault="18708D86" w:rsidP="18708D86">
      <w:pPr>
        <w:jc w:val="both"/>
        <w:rPr>
          <w:rFonts w:asciiTheme="minorHAnsi" w:eastAsiaTheme="minorEastAsia" w:hAnsiTheme="minorHAnsi" w:cstheme="minorBidi"/>
          <w:color w:val="000000" w:themeColor="text1"/>
          <w:sz w:val="24"/>
          <w:szCs w:val="24"/>
        </w:rPr>
      </w:pPr>
      <w:r w:rsidRPr="18708D86">
        <w:rPr>
          <w:rFonts w:asciiTheme="minorHAnsi" w:eastAsiaTheme="minorEastAsia" w:hAnsiTheme="minorHAnsi" w:cstheme="minorBidi"/>
          <w:color w:val="000000" w:themeColor="text1"/>
          <w:sz w:val="24"/>
          <w:szCs w:val="24"/>
        </w:rPr>
        <w:t>Επανέλαβε τη βούληση του Ιράν για διεύρυνση και ενίσχυση των διμερών σχέσεων σε όλους τους τομείς. Ζήτησε από την κ. Λίνα Μενδώνη να εξεταστεί η δυνατότητα η συνεργασία των δύο χωρών να επεκταθεί και στους τομείς των μουσείων, με ανταλλαγές εκθέσεων, στον κινηματογράφο αλλά και σε άλλους τομείς της σύγχρονης δημιουργίας όπως είναι το θέατρο και η μουσική και οι παραδοσιακές τέχνες.</w:t>
      </w:r>
    </w:p>
    <w:p w14:paraId="002D377E" w14:textId="471B02E3" w:rsidR="3311998E" w:rsidRDefault="3311998E" w:rsidP="3311998E">
      <w:pPr>
        <w:jc w:val="both"/>
        <w:rPr>
          <w:rFonts w:asciiTheme="minorHAnsi" w:eastAsiaTheme="minorEastAsia" w:hAnsiTheme="minorHAnsi" w:cstheme="minorBidi"/>
          <w:color w:val="000000" w:themeColor="text1"/>
          <w:sz w:val="24"/>
          <w:szCs w:val="24"/>
        </w:rPr>
      </w:pPr>
      <w:r w:rsidRPr="3311998E">
        <w:rPr>
          <w:rFonts w:asciiTheme="minorHAnsi" w:eastAsiaTheme="minorEastAsia" w:hAnsiTheme="minorHAnsi" w:cstheme="minorBidi"/>
          <w:color w:val="000000" w:themeColor="text1"/>
          <w:sz w:val="24"/>
          <w:szCs w:val="24"/>
        </w:rPr>
        <w:t>Η Υπουργός Πολιτισμού και Αθλητισμού αναφέρθηκε σε έναν οδικό χάρτη διμερούς συνεργασίας με κοινές δράσεις, στον οποίο συμπεριέλαβε ένα μεταφραστικό πρόγραμμα έργων Ιρανών φιλοσόφων και ιστορικών, ανταλλαγές εκθέσεων αλλά και τεχνογνωσίας στην αποκατάσταση μνημείων. Αναφορικά με τις προτάσεις του Ιρανού Πρέσβη για τη συνεργασία και στο σύγχρονο πολιτισμό εξέφρασε την πρόθεση να μεσολαβήσει προκειμένου οι αυτόνομοι πολιτιστικοί φορείς και οργανισμοί της Ελλάδας, να γίνουν αποδέκτες των προτάσεων.</w:t>
      </w:r>
    </w:p>
    <w:p w14:paraId="06C0C4F9" w14:textId="2688A0D9" w:rsidR="3311998E" w:rsidRDefault="3311998E" w:rsidP="3311998E">
      <w:pPr>
        <w:jc w:val="both"/>
        <w:rPr>
          <w:rFonts w:asciiTheme="minorHAnsi" w:eastAsiaTheme="minorEastAsia" w:hAnsiTheme="minorHAnsi" w:cstheme="minorBidi"/>
          <w:color w:val="000000" w:themeColor="text1"/>
          <w:sz w:val="24"/>
          <w:szCs w:val="24"/>
        </w:rPr>
      </w:pPr>
    </w:p>
    <w:p w14:paraId="0DC70B1F" w14:textId="2D835BDE" w:rsidR="6557B43F" w:rsidRDefault="6557B43F" w:rsidP="3311998E">
      <w:pPr>
        <w:jc w:val="center"/>
        <w:rPr>
          <w:rFonts w:asciiTheme="minorHAnsi" w:eastAsiaTheme="minorEastAsia" w:hAnsiTheme="minorHAnsi" w:cstheme="minorBidi"/>
          <w:b/>
          <w:bCs/>
          <w:color w:val="000000" w:themeColor="text1"/>
          <w:sz w:val="24"/>
          <w:szCs w:val="24"/>
        </w:rPr>
      </w:pPr>
    </w:p>
    <w:sectPr w:rsidR="6557B43F">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Times New Roman"/>
    <w:charset w:val="00"/>
    <w:family w:val="auto"/>
    <w:pitch w:val="variable"/>
    <w:sig w:usb0="00000003" w:usb1="500079DB" w:usb2="00000010" w:usb3="00000000" w:csb0="00000001" w:csb1="00000000"/>
  </w:font>
  <w:font w:name="Lucida Grande">
    <w:altName w:val="Segoe UI"/>
    <w:charset w:val="00"/>
    <w:family w:val="swiss"/>
    <w:pitch w:val="variable"/>
    <w:sig w:usb0="E1000AEF" w:usb1="5000A1FF" w:usb2="00000000" w:usb3="00000000" w:csb0="000001B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0006BA"/>
    <w:multiLevelType w:val="hybridMultilevel"/>
    <w:tmpl w:val="7C1CC95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15:restartNumberingAfterBreak="0">
    <w:nsid w:val="20064D84"/>
    <w:multiLevelType w:val="hybridMultilevel"/>
    <w:tmpl w:val="FF7CF0DE"/>
    <w:lvl w:ilvl="0" w:tplc="7C74DE3A">
      <w:start w:val="2"/>
      <w:numFmt w:val="bullet"/>
      <w:lvlText w:val="-"/>
      <w:lvlJc w:val="left"/>
      <w:pPr>
        <w:ind w:left="720" w:hanging="360"/>
      </w:pPr>
      <w:rPr>
        <w:rFonts w:ascii="Century Gothic" w:eastAsia="Arial Unicode MS"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88214C"/>
    <w:multiLevelType w:val="hybridMultilevel"/>
    <w:tmpl w:val="54827B06"/>
    <w:lvl w:ilvl="0" w:tplc="FB0E08F4">
      <w:start w:val="1"/>
      <w:numFmt w:val="bullet"/>
      <w:lvlText w:val="-"/>
      <w:lvlJc w:val="left"/>
      <w:pPr>
        <w:ind w:left="720" w:hanging="360"/>
      </w:pPr>
      <w:rPr>
        <w:rFonts w:ascii="Calibri" w:hAnsi="Calibri" w:hint="default"/>
      </w:rPr>
    </w:lvl>
    <w:lvl w:ilvl="1" w:tplc="FDBEFE56">
      <w:start w:val="1"/>
      <w:numFmt w:val="bullet"/>
      <w:lvlText w:val="o"/>
      <w:lvlJc w:val="left"/>
      <w:pPr>
        <w:ind w:left="1440" w:hanging="360"/>
      </w:pPr>
      <w:rPr>
        <w:rFonts w:ascii="Courier New" w:hAnsi="Courier New" w:hint="default"/>
      </w:rPr>
    </w:lvl>
    <w:lvl w:ilvl="2" w:tplc="D62A8200">
      <w:start w:val="1"/>
      <w:numFmt w:val="bullet"/>
      <w:lvlText w:val=""/>
      <w:lvlJc w:val="left"/>
      <w:pPr>
        <w:ind w:left="2160" w:hanging="360"/>
      </w:pPr>
      <w:rPr>
        <w:rFonts w:ascii="Wingdings" w:hAnsi="Wingdings" w:hint="default"/>
      </w:rPr>
    </w:lvl>
    <w:lvl w:ilvl="3" w:tplc="DF6CF7B2">
      <w:start w:val="1"/>
      <w:numFmt w:val="bullet"/>
      <w:lvlText w:val=""/>
      <w:lvlJc w:val="left"/>
      <w:pPr>
        <w:ind w:left="2880" w:hanging="360"/>
      </w:pPr>
      <w:rPr>
        <w:rFonts w:ascii="Symbol" w:hAnsi="Symbol" w:hint="default"/>
      </w:rPr>
    </w:lvl>
    <w:lvl w:ilvl="4" w:tplc="1EB2E19E">
      <w:start w:val="1"/>
      <w:numFmt w:val="bullet"/>
      <w:lvlText w:val="o"/>
      <w:lvlJc w:val="left"/>
      <w:pPr>
        <w:ind w:left="3600" w:hanging="360"/>
      </w:pPr>
      <w:rPr>
        <w:rFonts w:ascii="Courier New" w:hAnsi="Courier New" w:hint="default"/>
      </w:rPr>
    </w:lvl>
    <w:lvl w:ilvl="5" w:tplc="0FFEF01E">
      <w:start w:val="1"/>
      <w:numFmt w:val="bullet"/>
      <w:lvlText w:val=""/>
      <w:lvlJc w:val="left"/>
      <w:pPr>
        <w:ind w:left="4320" w:hanging="360"/>
      </w:pPr>
      <w:rPr>
        <w:rFonts w:ascii="Wingdings" w:hAnsi="Wingdings" w:hint="default"/>
      </w:rPr>
    </w:lvl>
    <w:lvl w:ilvl="6" w:tplc="4ADC4B44">
      <w:start w:val="1"/>
      <w:numFmt w:val="bullet"/>
      <w:lvlText w:val=""/>
      <w:lvlJc w:val="left"/>
      <w:pPr>
        <w:ind w:left="5040" w:hanging="360"/>
      </w:pPr>
      <w:rPr>
        <w:rFonts w:ascii="Symbol" w:hAnsi="Symbol" w:hint="default"/>
      </w:rPr>
    </w:lvl>
    <w:lvl w:ilvl="7" w:tplc="E936827A">
      <w:start w:val="1"/>
      <w:numFmt w:val="bullet"/>
      <w:lvlText w:val="o"/>
      <w:lvlJc w:val="left"/>
      <w:pPr>
        <w:ind w:left="5760" w:hanging="360"/>
      </w:pPr>
      <w:rPr>
        <w:rFonts w:ascii="Courier New" w:hAnsi="Courier New" w:hint="default"/>
      </w:rPr>
    </w:lvl>
    <w:lvl w:ilvl="8" w:tplc="0E10D05A">
      <w:start w:val="1"/>
      <w:numFmt w:val="bullet"/>
      <w:lvlText w:val=""/>
      <w:lvlJc w:val="left"/>
      <w:pPr>
        <w:ind w:left="6480" w:hanging="360"/>
      </w:pPr>
      <w:rPr>
        <w:rFonts w:ascii="Wingdings" w:hAnsi="Wingdings" w:hint="default"/>
      </w:rPr>
    </w:lvl>
  </w:abstractNum>
  <w:abstractNum w:abstractNumId="3" w15:restartNumberingAfterBreak="0">
    <w:nsid w:val="459B1167"/>
    <w:multiLevelType w:val="hybridMultilevel"/>
    <w:tmpl w:val="1722D1C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0865F66"/>
    <w:multiLevelType w:val="hybridMultilevel"/>
    <w:tmpl w:val="3078DB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70A42276"/>
    <w:multiLevelType w:val="hybridMultilevel"/>
    <w:tmpl w:val="92F66B4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E81"/>
    <w:rsid w:val="00010CBA"/>
    <w:rsid w:val="0001440A"/>
    <w:rsid w:val="00032C30"/>
    <w:rsid w:val="000677F7"/>
    <w:rsid w:val="00083F0C"/>
    <w:rsid w:val="000918E8"/>
    <w:rsid w:val="000970E7"/>
    <w:rsid w:val="000D6ADC"/>
    <w:rsid w:val="000D71EA"/>
    <w:rsid w:val="001138FC"/>
    <w:rsid w:val="00133971"/>
    <w:rsid w:val="00153501"/>
    <w:rsid w:val="001A3240"/>
    <w:rsid w:val="001A5FD4"/>
    <w:rsid w:val="001D06C0"/>
    <w:rsid w:val="001D0A92"/>
    <w:rsid w:val="001D61A2"/>
    <w:rsid w:val="00225884"/>
    <w:rsid w:val="00257E81"/>
    <w:rsid w:val="00272DEB"/>
    <w:rsid w:val="002751E8"/>
    <w:rsid w:val="00293823"/>
    <w:rsid w:val="002E6C9D"/>
    <w:rsid w:val="00314875"/>
    <w:rsid w:val="00341E14"/>
    <w:rsid w:val="00374D34"/>
    <w:rsid w:val="003C5CD9"/>
    <w:rsid w:val="004026E8"/>
    <w:rsid w:val="004461E2"/>
    <w:rsid w:val="004635B4"/>
    <w:rsid w:val="004640A4"/>
    <w:rsid w:val="00470BEC"/>
    <w:rsid w:val="00482CCF"/>
    <w:rsid w:val="004C364F"/>
    <w:rsid w:val="004F2DB6"/>
    <w:rsid w:val="00500CD9"/>
    <w:rsid w:val="00565EB3"/>
    <w:rsid w:val="00566B5E"/>
    <w:rsid w:val="005A4A4D"/>
    <w:rsid w:val="005B0B86"/>
    <w:rsid w:val="005C328C"/>
    <w:rsid w:val="00616D7A"/>
    <w:rsid w:val="0066042E"/>
    <w:rsid w:val="0066515C"/>
    <w:rsid w:val="0066521E"/>
    <w:rsid w:val="006747D8"/>
    <w:rsid w:val="00693C5C"/>
    <w:rsid w:val="006C492F"/>
    <w:rsid w:val="006F6847"/>
    <w:rsid w:val="00713659"/>
    <w:rsid w:val="007547EC"/>
    <w:rsid w:val="007730A0"/>
    <w:rsid w:val="00784C23"/>
    <w:rsid w:val="00785ADE"/>
    <w:rsid w:val="007A5D89"/>
    <w:rsid w:val="007B65CA"/>
    <w:rsid w:val="007C61A7"/>
    <w:rsid w:val="007E46ED"/>
    <w:rsid w:val="00801EAB"/>
    <w:rsid w:val="0084248C"/>
    <w:rsid w:val="00867CF0"/>
    <w:rsid w:val="008804BF"/>
    <w:rsid w:val="00897117"/>
    <w:rsid w:val="008B6C5A"/>
    <w:rsid w:val="009520EB"/>
    <w:rsid w:val="00955FCB"/>
    <w:rsid w:val="00963A8F"/>
    <w:rsid w:val="0096713D"/>
    <w:rsid w:val="009A6A5F"/>
    <w:rsid w:val="009B415C"/>
    <w:rsid w:val="009D124F"/>
    <w:rsid w:val="00A22555"/>
    <w:rsid w:val="00A36D3D"/>
    <w:rsid w:val="00AA2FE5"/>
    <w:rsid w:val="00AB7142"/>
    <w:rsid w:val="00AE2ADE"/>
    <w:rsid w:val="00AE372E"/>
    <w:rsid w:val="00B00600"/>
    <w:rsid w:val="00B146A3"/>
    <w:rsid w:val="00B22504"/>
    <w:rsid w:val="00B22FAD"/>
    <w:rsid w:val="00B50687"/>
    <w:rsid w:val="00B961E7"/>
    <w:rsid w:val="00BC5685"/>
    <w:rsid w:val="00BE0B37"/>
    <w:rsid w:val="00C06800"/>
    <w:rsid w:val="00C340AF"/>
    <w:rsid w:val="00C668FC"/>
    <w:rsid w:val="00D0336D"/>
    <w:rsid w:val="00D2708F"/>
    <w:rsid w:val="00D34848"/>
    <w:rsid w:val="00D452E5"/>
    <w:rsid w:val="00D516D3"/>
    <w:rsid w:val="00D678F0"/>
    <w:rsid w:val="00D905DC"/>
    <w:rsid w:val="00E00E66"/>
    <w:rsid w:val="00E37CBD"/>
    <w:rsid w:val="00E77720"/>
    <w:rsid w:val="00EB02CA"/>
    <w:rsid w:val="00F40158"/>
    <w:rsid w:val="00F661FB"/>
    <w:rsid w:val="00F75D75"/>
    <w:rsid w:val="00F86CE0"/>
    <w:rsid w:val="00FA40C5"/>
    <w:rsid w:val="00FC7D87"/>
    <w:rsid w:val="00FF6746"/>
    <w:rsid w:val="0E34AEAB"/>
    <w:rsid w:val="124271A6"/>
    <w:rsid w:val="18708D86"/>
    <w:rsid w:val="1D672025"/>
    <w:rsid w:val="28504E8E"/>
    <w:rsid w:val="3311998E"/>
    <w:rsid w:val="607F83DB"/>
    <w:rsid w:val="6557B43F"/>
    <w:rsid w:val="68B32FEE"/>
    <w:rsid w:val="69EA4285"/>
    <w:rsid w:val="6C59E693"/>
    <w:rsid w:val="7A7B5F17"/>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FE5319"/>
  <w14:defaultImageDpi w14:val="300"/>
  <w15:chartTrackingRefBased/>
  <w15:docId w15:val="{4C8BD46E-C718-47D7-AD6A-BFC38F5FD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l-GR"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7E81"/>
    <w:pPr>
      <w:spacing w:after="200" w:line="276" w:lineRule="auto"/>
    </w:pPr>
    <w:rPr>
      <w:rFonts w:ascii="Times New Roman" w:eastAsia="SimSun" w:hAnsi="Times New Roman"/>
      <w:sz w:val="22"/>
      <w:szCs w:val="22"/>
      <w:lang w:eastAsia="en-US"/>
    </w:rPr>
  </w:style>
  <w:style w:type="paragraph" w:styleId="3">
    <w:name w:val="heading 3"/>
    <w:basedOn w:val="a"/>
    <w:link w:val="3Char"/>
    <w:uiPriority w:val="9"/>
    <w:qFormat/>
    <w:rsid w:val="004F2DB6"/>
    <w:pPr>
      <w:spacing w:before="100" w:beforeAutospacing="1" w:after="100" w:afterAutospacing="1" w:line="240" w:lineRule="auto"/>
      <w:outlineLvl w:val="2"/>
    </w:pPr>
    <w:rPr>
      <w:rFonts w:eastAsia="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Κύριο τμήμα"/>
    <w:rsid w:val="00257E81"/>
    <w:pPr>
      <w:framePr w:wrap="around" w:hAnchor="text"/>
    </w:pPr>
    <w:rPr>
      <w:rFonts w:ascii="Helvetica Neue" w:eastAsia="Arial Unicode MS" w:hAnsi="Helvetica Neue" w:cs="Arial Unicode MS"/>
      <w:color w:val="000000"/>
      <w:sz w:val="22"/>
      <w:szCs w:val="22"/>
      <w:lang w:eastAsia="el-GR"/>
    </w:rPr>
  </w:style>
  <w:style w:type="paragraph" w:styleId="Web">
    <w:name w:val="Normal (Web)"/>
    <w:basedOn w:val="a"/>
    <w:uiPriority w:val="99"/>
    <w:rsid w:val="00257E81"/>
    <w:pPr>
      <w:spacing w:before="100" w:beforeAutospacing="1" w:after="100" w:afterAutospacing="1" w:line="240" w:lineRule="auto"/>
    </w:pPr>
    <w:rPr>
      <w:rFonts w:eastAsia="Times New Roman"/>
      <w:sz w:val="24"/>
      <w:szCs w:val="24"/>
      <w:lang w:eastAsia="el-GR"/>
    </w:rPr>
  </w:style>
  <w:style w:type="paragraph" w:styleId="a4">
    <w:name w:val="Balloon Text"/>
    <w:basedOn w:val="a"/>
    <w:link w:val="Char"/>
    <w:uiPriority w:val="99"/>
    <w:semiHidden/>
    <w:unhideWhenUsed/>
    <w:rsid w:val="00257E81"/>
    <w:pPr>
      <w:spacing w:after="0" w:line="240" w:lineRule="auto"/>
    </w:pPr>
    <w:rPr>
      <w:rFonts w:ascii="Lucida Grande" w:hAnsi="Lucida Grande" w:cs="Lucida Grande"/>
      <w:sz w:val="18"/>
      <w:szCs w:val="18"/>
    </w:rPr>
  </w:style>
  <w:style w:type="character" w:customStyle="1" w:styleId="Char">
    <w:name w:val="Κείμενο πλαισίου Char"/>
    <w:link w:val="a4"/>
    <w:uiPriority w:val="99"/>
    <w:semiHidden/>
    <w:rsid w:val="00257E81"/>
    <w:rPr>
      <w:rFonts w:ascii="Lucida Grande" w:eastAsia="SimSun" w:hAnsi="Lucida Grande" w:cs="Lucida Grande"/>
      <w:sz w:val="18"/>
      <w:szCs w:val="18"/>
      <w:lang w:val="el-GR"/>
    </w:rPr>
  </w:style>
  <w:style w:type="paragraph" w:customStyle="1" w:styleId="1">
    <w:name w:val="Βασικό1"/>
    <w:basedOn w:val="a"/>
    <w:rsid w:val="009520EB"/>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9520EB"/>
  </w:style>
  <w:style w:type="paragraph" w:customStyle="1" w:styleId="a5">
    <w:name w:val="Περιεχόμενα πίνακα"/>
    <w:basedOn w:val="a"/>
    <w:qFormat/>
    <w:rsid w:val="007A5D89"/>
    <w:pPr>
      <w:suppressLineNumbers/>
      <w:suppressAutoHyphens/>
      <w:spacing w:after="0" w:line="240" w:lineRule="auto"/>
    </w:pPr>
    <w:rPr>
      <w:rFonts w:eastAsia="Times New Roman"/>
      <w:sz w:val="20"/>
      <w:szCs w:val="20"/>
      <w:lang w:eastAsia="ar-SA"/>
    </w:rPr>
  </w:style>
  <w:style w:type="paragraph" w:customStyle="1" w:styleId="xmsonormal">
    <w:name w:val="x_msonormal"/>
    <w:basedOn w:val="a"/>
    <w:rsid w:val="002751E8"/>
    <w:pPr>
      <w:spacing w:after="0" w:line="240" w:lineRule="auto"/>
    </w:pPr>
    <w:rPr>
      <w:rFonts w:ascii="Calibri" w:eastAsia="Calibri" w:hAnsi="Calibri" w:cs="Calibri"/>
      <w:sz w:val="24"/>
      <w:szCs w:val="24"/>
      <w:lang w:eastAsia="el-GR"/>
    </w:rPr>
  </w:style>
  <w:style w:type="paragraph" w:customStyle="1" w:styleId="normal00200028web0029">
    <w:name w:val="normal_0020_0028web_0029"/>
    <w:basedOn w:val="a"/>
    <w:rsid w:val="00010CBA"/>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010CBA"/>
  </w:style>
  <w:style w:type="character" w:customStyle="1" w:styleId="apple-converted-space">
    <w:name w:val="apple-converted-space"/>
    <w:rsid w:val="00225884"/>
  </w:style>
  <w:style w:type="character" w:customStyle="1" w:styleId="book-desc">
    <w:name w:val="book-desc"/>
    <w:rsid w:val="00374D34"/>
  </w:style>
  <w:style w:type="character" w:customStyle="1" w:styleId="3Char">
    <w:name w:val="Επικεφαλίδα 3 Char"/>
    <w:link w:val="3"/>
    <w:uiPriority w:val="9"/>
    <w:rsid w:val="004F2DB6"/>
    <w:rPr>
      <w:rFonts w:ascii="Times New Roman" w:eastAsia="Times New Roman" w:hAnsi="Times New Roman"/>
      <w:b/>
      <w:bCs/>
      <w:sz w:val="27"/>
      <w:szCs w:val="27"/>
    </w:rPr>
  </w:style>
  <w:style w:type="paragraph" w:customStyle="1" w:styleId="10">
    <w:name w:val="Βασικό1"/>
    <w:basedOn w:val="a"/>
    <w:rsid w:val="004F2DB6"/>
    <w:pPr>
      <w:spacing w:before="100" w:beforeAutospacing="1" w:after="100" w:afterAutospacing="1" w:line="240" w:lineRule="auto"/>
    </w:pPr>
    <w:rPr>
      <w:rFonts w:eastAsia="Times New Roman"/>
      <w:sz w:val="24"/>
      <w:szCs w:val="24"/>
      <w:lang w:eastAsia="el-GR"/>
    </w:rPr>
  </w:style>
  <w:style w:type="character" w:customStyle="1" w:styleId="list0020paragraphchar">
    <w:name w:val="list_0020paragraph__char"/>
    <w:rsid w:val="004F2DB6"/>
  </w:style>
  <w:style w:type="character" w:styleId="a6">
    <w:name w:val="Strong"/>
    <w:uiPriority w:val="22"/>
    <w:qFormat/>
    <w:rsid w:val="008424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378442">
      <w:bodyDiv w:val="1"/>
      <w:marLeft w:val="0"/>
      <w:marRight w:val="0"/>
      <w:marTop w:val="0"/>
      <w:marBottom w:val="0"/>
      <w:divBdr>
        <w:top w:val="none" w:sz="0" w:space="0" w:color="auto"/>
        <w:left w:val="none" w:sz="0" w:space="0" w:color="auto"/>
        <w:bottom w:val="none" w:sz="0" w:space="0" w:color="auto"/>
        <w:right w:val="none" w:sz="0" w:space="0" w:color="auto"/>
      </w:divBdr>
    </w:div>
    <w:div w:id="362635270">
      <w:bodyDiv w:val="1"/>
      <w:marLeft w:val="0"/>
      <w:marRight w:val="0"/>
      <w:marTop w:val="0"/>
      <w:marBottom w:val="0"/>
      <w:divBdr>
        <w:top w:val="none" w:sz="0" w:space="0" w:color="auto"/>
        <w:left w:val="none" w:sz="0" w:space="0" w:color="auto"/>
        <w:bottom w:val="none" w:sz="0" w:space="0" w:color="auto"/>
        <w:right w:val="none" w:sz="0" w:space="0" w:color="auto"/>
      </w:divBdr>
    </w:div>
    <w:div w:id="718817598">
      <w:bodyDiv w:val="1"/>
      <w:marLeft w:val="0"/>
      <w:marRight w:val="0"/>
      <w:marTop w:val="0"/>
      <w:marBottom w:val="0"/>
      <w:divBdr>
        <w:top w:val="none" w:sz="0" w:space="0" w:color="auto"/>
        <w:left w:val="none" w:sz="0" w:space="0" w:color="auto"/>
        <w:bottom w:val="none" w:sz="0" w:space="0" w:color="auto"/>
        <w:right w:val="none" w:sz="0" w:space="0" w:color="auto"/>
      </w:divBdr>
    </w:div>
    <w:div w:id="1050424722">
      <w:bodyDiv w:val="1"/>
      <w:marLeft w:val="0"/>
      <w:marRight w:val="0"/>
      <w:marTop w:val="0"/>
      <w:marBottom w:val="0"/>
      <w:divBdr>
        <w:top w:val="none" w:sz="0" w:space="0" w:color="auto"/>
        <w:left w:val="none" w:sz="0" w:space="0" w:color="auto"/>
        <w:bottom w:val="none" w:sz="0" w:space="0" w:color="auto"/>
        <w:right w:val="none" w:sz="0" w:space="0" w:color="auto"/>
      </w:divBdr>
    </w:div>
    <w:div w:id="2116827492">
      <w:bodyDiv w:val="1"/>
      <w:marLeft w:val="0"/>
      <w:marRight w:val="0"/>
      <w:marTop w:val="0"/>
      <w:marBottom w:val="0"/>
      <w:divBdr>
        <w:top w:val="none" w:sz="0" w:space="0" w:color="auto"/>
        <w:left w:val="none" w:sz="0" w:space="0" w:color="auto"/>
        <w:bottom w:val="none" w:sz="0" w:space="0" w:color="auto"/>
        <w:right w:val="none" w:sz="0" w:space="0" w:color="auto"/>
      </w:divBdr>
    </w:div>
  </w:divs>
  <w:encoding w:val="x-mac-greek"/>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409045D0-D549-40C4-B8BB-88A0176ABF0E}"/>
</file>

<file path=customXml/itemProps2.xml><?xml version="1.0" encoding="utf-8"?>
<ds:datastoreItem xmlns:ds="http://schemas.openxmlformats.org/officeDocument/2006/customXml" ds:itemID="{91024337-5650-490E-9B53-F4A19E200BCA}"/>
</file>

<file path=customXml/itemProps3.xml><?xml version="1.0" encoding="utf-8"?>
<ds:datastoreItem xmlns:ds="http://schemas.openxmlformats.org/officeDocument/2006/customXml" ds:itemID="{7EF44C68-A68F-42B0-9960-203C8D7AB2F7}"/>
</file>

<file path=docProps/app.xml><?xml version="1.0" encoding="utf-8"?>
<Properties xmlns="http://schemas.openxmlformats.org/officeDocument/2006/extended-properties" xmlns:vt="http://schemas.openxmlformats.org/officeDocument/2006/docPropsVTypes">
  <Template>Normal.dotm</Template>
  <TotalTime>0</TotalTime>
  <Pages>2</Pages>
  <Words>519</Words>
  <Characters>2803</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Συνάντηση της Υπουργού Πολιτισμού και Αθλητισμού Λίνας Μενδώνη με τον Πρέσβη της Ισλαμικής Δημοκρατίας του Ιράν Ahmad Naderi</dc:title>
  <dc:subject/>
  <dc:creator>ΑΝΝΑ</dc:creator>
  <cp:keywords/>
  <dc:description/>
  <cp:lastModifiedBy>Γεωργία Μπούμη</cp:lastModifiedBy>
  <cp:revision>2</cp:revision>
  <dcterms:created xsi:type="dcterms:W3CDTF">2021-04-28T13:45:00Z</dcterms:created>
  <dcterms:modified xsi:type="dcterms:W3CDTF">2021-04-28T13:45:00Z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